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E5" w:rsidRPr="00CC7BE5" w:rsidRDefault="00CC7BE5" w:rsidP="00013127">
      <w:pPr>
        <w:rPr>
          <w:rFonts w:ascii="Arial" w:hAnsi="Arial" w:cs="Arial"/>
          <w:b/>
          <w:sz w:val="24"/>
          <w:szCs w:val="24"/>
          <w:u w:val="single"/>
        </w:rPr>
      </w:pPr>
      <w:r w:rsidRPr="00CC7BE5">
        <w:rPr>
          <w:rFonts w:ascii="Arial" w:hAnsi="Arial" w:cs="Arial"/>
          <w:b/>
          <w:sz w:val="24"/>
          <w:szCs w:val="24"/>
          <w:u w:val="single"/>
        </w:rPr>
        <w:t xml:space="preserve">MEMOMED - Seminarkurs „ Spezielle Schmerztherapie “  </w:t>
      </w:r>
    </w:p>
    <w:p w:rsidR="00013127" w:rsidRPr="00CC7BE5" w:rsidRDefault="00013127" w:rsidP="00CC7BE5">
      <w:pPr>
        <w:spacing w:line="240" w:lineRule="auto"/>
        <w:jc w:val="both"/>
        <w:rPr>
          <w:rFonts w:ascii="Arial" w:hAnsi="Arial" w:cs="Arial"/>
          <w:sz w:val="24"/>
          <w:szCs w:val="24"/>
        </w:rPr>
      </w:pPr>
      <w:r w:rsidRPr="00CC7BE5">
        <w:rPr>
          <w:rFonts w:ascii="Arial" w:hAnsi="Arial" w:cs="Arial"/>
          <w:sz w:val="24"/>
          <w:szCs w:val="24"/>
        </w:rPr>
        <w:t xml:space="preserve">Schmerztherapie gehört zu den wichtigsten ärztlichen Aufgaben und wird von jedem klinisch tätigen Arzt jeden Tag durchgeführt – zum Beispiel bei akuten und chronischen Schmerzen, bei Koliken, Verletzungen oder Entzündungen. Bei akuten Erkrankungen hat der Schmerz eine sehr wichtige Warn-,  Schutz- und  </w:t>
      </w:r>
      <w:proofErr w:type="spellStart"/>
      <w:r w:rsidRPr="00CC7BE5">
        <w:rPr>
          <w:rFonts w:ascii="Arial" w:hAnsi="Arial" w:cs="Arial"/>
          <w:sz w:val="24"/>
          <w:szCs w:val="24"/>
        </w:rPr>
        <w:t>Rehabili</w:t>
      </w:r>
      <w:r w:rsidR="00CC7BE5">
        <w:rPr>
          <w:rFonts w:ascii="Arial" w:hAnsi="Arial" w:cs="Arial"/>
          <w:sz w:val="24"/>
          <w:szCs w:val="24"/>
        </w:rPr>
        <w:t>-</w:t>
      </w:r>
      <w:r w:rsidRPr="00CC7BE5">
        <w:rPr>
          <w:rFonts w:ascii="Arial" w:hAnsi="Arial" w:cs="Arial"/>
          <w:sz w:val="24"/>
          <w:szCs w:val="24"/>
        </w:rPr>
        <w:t>tationsfunktion</w:t>
      </w:r>
      <w:proofErr w:type="spellEnd"/>
      <w:r w:rsidRPr="00CC7BE5">
        <w:rPr>
          <w:rFonts w:ascii="Arial" w:hAnsi="Arial" w:cs="Arial"/>
          <w:sz w:val="24"/>
          <w:szCs w:val="24"/>
        </w:rPr>
        <w:t>.</w:t>
      </w:r>
    </w:p>
    <w:p w:rsidR="00013127" w:rsidRPr="00CC7BE5" w:rsidRDefault="00013127" w:rsidP="00CC7BE5">
      <w:pPr>
        <w:spacing w:line="240" w:lineRule="auto"/>
        <w:jc w:val="both"/>
        <w:rPr>
          <w:rFonts w:ascii="Arial" w:hAnsi="Arial" w:cs="Arial"/>
          <w:sz w:val="24"/>
          <w:szCs w:val="24"/>
        </w:rPr>
      </w:pPr>
      <w:r w:rsidRPr="00CC7BE5">
        <w:rPr>
          <w:rFonts w:ascii="Arial" w:hAnsi="Arial" w:cs="Arial"/>
          <w:sz w:val="24"/>
          <w:szCs w:val="24"/>
        </w:rPr>
        <w:t xml:space="preserve">Im Gegensatz zum akuten Schmerz hat der chronische Schmerz seine Warnfunktion verloren, stellt ein eigenständiges und meist sehr belastendes Krankheitsbild dar und erfordert damit spezielle darauf abgestimmte therapeutische Ansätze. Die hier notwendigen  Vorgehensweisen  müssen erstens die </w:t>
      </w:r>
      <w:proofErr w:type="spellStart"/>
      <w:r w:rsidRPr="00CC7BE5">
        <w:rPr>
          <w:rFonts w:ascii="Arial" w:hAnsi="Arial" w:cs="Arial"/>
          <w:sz w:val="24"/>
          <w:szCs w:val="24"/>
        </w:rPr>
        <w:t>bio</w:t>
      </w:r>
      <w:proofErr w:type="spellEnd"/>
      <w:r w:rsidR="00CC7BE5">
        <w:rPr>
          <w:rFonts w:ascii="Arial" w:hAnsi="Arial" w:cs="Arial"/>
          <w:sz w:val="24"/>
          <w:szCs w:val="24"/>
        </w:rPr>
        <w:t xml:space="preserve"> – </w:t>
      </w:r>
      <w:proofErr w:type="spellStart"/>
      <w:r w:rsidRPr="00CC7BE5">
        <w:rPr>
          <w:rFonts w:ascii="Arial" w:hAnsi="Arial" w:cs="Arial"/>
          <w:sz w:val="24"/>
          <w:szCs w:val="24"/>
        </w:rPr>
        <w:t>psycho</w:t>
      </w:r>
      <w:proofErr w:type="spellEnd"/>
      <w:r w:rsidR="00CC7BE5">
        <w:rPr>
          <w:rFonts w:ascii="Arial" w:hAnsi="Arial" w:cs="Arial"/>
          <w:sz w:val="24"/>
          <w:szCs w:val="24"/>
        </w:rPr>
        <w:t xml:space="preserve"> </w:t>
      </w:r>
      <w:r w:rsidRPr="00CC7BE5">
        <w:rPr>
          <w:rFonts w:ascii="Arial" w:hAnsi="Arial" w:cs="Arial"/>
          <w:sz w:val="24"/>
          <w:szCs w:val="24"/>
        </w:rPr>
        <w:t>-</w:t>
      </w:r>
      <w:r w:rsidR="00CC7BE5">
        <w:rPr>
          <w:rFonts w:ascii="Arial" w:hAnsi="Arial" w:cs="Arial"/>
          <w:sz w:val="24"/>
          <w:szCs w:val="24"/>
        </w:rPr>
        <w:t xml:space="preserve"> </w:t>
      </w:r>
      <w:r w:rsidRPr="00CC7BE5">
        <w:rPr>
          <w:rFonts w:ascii="Arial" w:hAnsi="Arial" w:cs="Arial"/>
          <w:sz w:val="24"/>
          <w:szCs w:val="24"/>
        </w:rPr>
        <w:t xml:space="preserve">sozialen Zusammenhänge chronischer Schmerzen berücksichtigen. Zweitens müssen langfristig angelegte therapeutische Strategien zur Anwendung kommen. Dafür sind spezielle Kenntnisse erforderlich, die in der Zusatz-Weiterbildung „Spezielle Schmerztherapie“  vermittelt werden. </w:t>
      </w:r>
    </w:p>
    <w:p w:rsidR="00013127" w:rsidRPr="00CC7BE5" w:rsidRDefault="00013127" w:rsidP="00CC7BE5">
      <w:pPr>
        <w:spacing w:line="240" w:lineRule="auto"/>
        <w:jc w:val="both"/>
        <w:rPr>
          <w:rFonts w:ascii="Arial" w:hAnsi="Arial" w:cs="Arial"/>
          <w:sz w:val="24"/>
          <w:szCs w:val="24"/>
        </w:rPr>
      </w:pPr>
      <w:r w:rsidRPr="00CC7BE5">
        <w:rPr>
          <w:rFonts w:ascii="Arial" w:hAnsi="Arial" w:cs="Arial"/>
          <w:sz w:val="24"/>
          <w:szCs w:val="24"/>
        </w:rPr>
        <w:t>Der Seminarkurs „Spezielle Schmerztherapie“ ist Voraussetzung für den Erwerb der Zusatzbezeichnung „Spezielle Schmerztherapie“, nach Ablauf aller Übergangsfristen muss man zusätzlich ein Jahr praktische Tätigkeit in einer zugelassenen schmerztherapeutischen Abteilung nachweisen.</w:t>
      </w:r>
    </w:p>
    <w:p w:rsidR="00013127" w:rsidRPr="00CC7BE5" w:rsidRDefault="00013127" w:rsidP="00CC7BE5">
      <w:pPr>
        <w:spacing w:line="240" w:lineRule="auto"/>
        <w:jc w:val="both"/>
        <w:rPr>
          <w:rFonts w:ascii="Arial" w:hAnsi="Arial" w:cs="Arial"/>
          <w:sz w:val="24"/>
          <w:szCs w:val="24"/>
        </w:rPr>
      </w:pPr>
      <w:r w:rsidRPr="00CC7BE5">
        <w:rPr>
          <w:rFonts w:ascii="Arial" w:hAnsi="Arial" w:cs="Arial"/>
          <w:sz w:val="24"/>
          <w:szCs w:val="24"/>
        </w:rPr>
        <w:t>Der Seminarkurs „Spezielle Schmerztherapie“ ist ebenfalls Voraussetzung für die Abrechnung von Akupunkturleistungen bei Patienten der gesetzlichen Krankenversicherungen (GKV).</w:t>
      </w:r>
    </w:p>
    <w:p w:rsidR="00013127" w:rsidRDefault="00013127" w:rsidP="00CC7BE5">
      <w:pPr>
        <w:spacing w:line="240" w:lineRule="auto"/>
        <w:jc w:val="both"/>
        <w:rPr>
          <w:rFonts w:ascii="Arial" w:hAnsi="Arial" w:cs="Arial"/>
          <w:sz w:val="24"/>
          <w:szCs w:val="24"/>
        </w:rPr>
      </w:pPr>
      <w:r w:rsidRPr="00CC7BE5">
        <w:rPr>
          <w:rFonts w:ascii="Arial" w:hAnsi="Arial" w:cs="Arial"/>
          <w:sz w:val="24"/>
          <w:szCs w:val="24"/>
        </w:rPr>
        <w:t xml:space="preserve">Die Teilnehmer bekommen einen USB – Stick mit allen Folien und Texten der Vorträge der verschiedenen Referenten. Kursleiter und Referenten sind praxiserfahrene und kommunikative Fachvertreter, die seit Jahren in leitenden Funktionen tätig sind. Es gibt 80 Fortbildungspunkte für das Seminar. </w:t>
      </w:r>
    </w:p>
    <w:p w:rsidR="00CC7BE5" w:rsidRDefault="00CC7BE5" w:rsidP="00CC7BE5">
      <w:pPr>
        <w:spacing w:line="240" w:lineRule="auto"/>
        <w:jc w:val="both"/>
        <w:rPr>
          <w:rFonts w:ascii="Arial" w:hAnsi="Arial" w:cs="Arial"/>
          <w:sz w:val="24"/>
          <w:szCs w:val="24"/>
        </w:rPr>
      </w:pPr>
      <w:r>
        <w:rPr>
          <w:rFonts w:ascii="Arial" w:hAnsi="Arial" w:cs="Arial"/>
          <w:sz w:val="24"/>
          <w:szCs w:val="24"/>
        </w:rPr>
        <w:t xml:space="preserve">Der  meist im Februar oder März stattfindende </w:t>
      </w:r>
      <w:r w:rsidRPr="00CC7BE5">
        <w:rPr>
          <w:rFonts w:ascii="Arial" w:hAnsi="Arial" w:cs="Arial"/>
          <w:b/>
          <w:sz w:val="24"/>
          <w:szCs w:val="24"/>
          <w:u w:val="single"/>
        </w:rPr>
        <w:t>Frühlingskurs</w:t>
      </w:r>
      <w:r>
        <w:rPr>
          <w:rFonts w:ascii="Arial" w:hAnsi="Arial" w:cs="Arial"/>
          <w:sz w:val="24"/>
          <w:szCs w:val="24"/>
        </w:rPr>
        <w:t xml:space="preserve"> findet in den Räumen des </w:t>
      </w:r>
      <w:proofErr w:type="spellStart"/>
      <w:r w:rsidRPr="00CC7BE5">
        <w:rPr>
          <w:rFonts w:ascii="Arial" w:hAnsi="Arial" w:cs="Arial"/>
          <w:b/>
          <w:sz w:val="24"/>
          <w:szCs w:val="24"/>
          <w:u w:val="single"/>
        </w:rPr>
        <w:t>Congress</w:t>
      </w:r>
      <w:proofErr w:type="spellEnd"/>
      <w:r w:rsidRPr="00CC7BE5">
        <w:rPr>
          <w:rFonts w:ascii="Arial" w:hAnsi="Arial" w:cs="Arial"/>
          <w:b/>
          <w:sz w:val="24"/>
          <w:szCs w:val="24"/>
          <w:u w:val="single"/>
        </w:rPr>
        <w:t xml:space="preserve"> Centrums Sylt in Westerland</w:t>
      </w:r>
      <w:r>
        <w:rPr>
          <w:rFonts w:ascii="Arial" w:hAnsi="Arial" w:cs="Arial"/>
          <w:sz w:val="24"/>
          <w:szCs w:val="24"/>
        </w:rPr>
        <w:t xml:space="preserve"> statt. Alternativ findet der </w:t>
      </w:r>
      <w:r w:rsidRPr="00CC7BE5">
        <w:rPr>
          <w:rFonts w:ascii="Arial" w:hAnsi="Arial" w:cs="Arial"/>
          <w:b/>
          <w:sz w:val="24"/>
          <w:szCs w:val="24"/>
          <w:u w:val="single"/>
        </w:rPr>
        <w:t>Herbstkurs</w:t>
      </w:r>
      <w:r>
        <w:rPr>
          <w:rFonts w:ascii="Arial" w:hAnsi="Arial" w:cs="Arial"/>
          <w:sz w:val="24"/>
          <w:szCs w:val="24"/>
        </w:rPr>
        <w:t xml:space="preserve"> in den Räumen der </w:t>
      </w:r>
      <w:r w:rsidRPr="00CC7BE5">
        <w:rPr>
          <w:rFonts w:ascii="Arial" w:hAnsi="Arial" w:cs="Arial"/>
          <w:b/>
          <w:sz w:val="24"/>
          <w:szCs w:val="24"/>
          <w:u w:val="single"/>
        </w:rPr>
        <w:t>Klinik für Manuelle Therapie in Hamm</w:t>
      </w:r>
      <w:r>
        <w:rPr>
          <w:rFonts w:ascii="Arial" w:hAnsi="Arial" w:cs="Arial"/>
          <w:sz w:val="24"/>
          <w:szCs w:val="24"/>
        </w:rPr>
        <w:t xml:space="preserve"> statt. In dieser von Herrn Dr. Adermann geleiteten zertifizierten Schmerzklinik haben die Teilnehmer auch die Möglichkeit, die Abläufe der verschiedensten Schmerztherapie - Verfahren in der Praxis sehen und nachvollziehen zu können.</w:t>
      </w:r>
    </w:p>
    <w:p w:rsidR="00CC7BE5" w:rsidRPr="00CC7BE5" w:rsidRDefault="00013127" w:rsidP="00CC7BE5">
      <w:pPr>
        <w:spacing w:line="240" w:lineRule="auto"/>
        <w:jc w:val="both"/>
        <w:rPr>
          <w:rFonts w:ascii="Arial" w:hAnsi="Arial" w:cs="Arial"/>
          <w:sz w:val="24"/>
          <w:szCs w:val="24"/>
        </w:rPr>
      </w:pPr>
      <w:r w:rsidRPr="00CC7BE5">
        <w:rPr>
          <w:rFonts w:ascii="Arial" w:hAnsi="Arial" w:cs="Arial"/>
          <w:sz w:val="24"/>
          <w:szCs w:val="24"/>
        </w:rPr>
        <w:t xml:space="preserve">Seminarbeginn ist </w:t>
      </w:r>
      <w:r w:rsidR="00CC7BE5">
        <w:rPr>
          <w:rFonts w:ascii="Arial" w:hAnsi="Arial" w:cs="Arial"/>
          <w:sz w:val="24"/>
          <w:szCs w:val="24"/>
        </w:rPr>
        <w:t>auf Sylt</w:t>
      </w:r>
      <w:r w:rsidRPr="00CC7BE5">
        <w:rPr>
          <w:rFonts w:ascii="Arial" w:hAnsi="Arial" w:cs="Arial"/>
          <w:sz w:val="24"/>
          <w:szCs w:val="24"/>
        </w:rPr>
        <w:t xml:space="preserve"> </w:t>
      </w:r>
      <w:r w:rsidR="00CC7BE5">
        <w:rPr>
          <w:rFonts w:ascii="Arial" w:hAnsi="Arial" w:cs="Arial"/>
          <w:sz w:val="24"/>
          <w:szCs w:val="24"/>
        </w:rPr>
        <w:t xml:space="preserve">jeweils </w:t>
      </w:r>
      <w:r w:rsidRPr="00CC7BE5">
        <w:rPr>
          <w:rFonts w:ascii="Arial" w:hAnsi="Arial" w:cs="Arial"/>
          <w:sz w:val="24"/>
          <w:szCs w:val="24"/>
        </w:rPr>
        <w:t xml:space="preserve">am Samstag um 14.00 Uhr, Seminarende ist </w:t>
      </w:r>
      <w:bookmarkStart w:id="0" w:name="_GoBack"/>
      <w:bookmarkEnd w:id="0"/>
      <w:r w:rsidRPr="00CC7BE5">
        <w:rPr>
          <w:rFonts w:ascii="Arial" w:hAnsi="Arial" w:cs="Arial"/>
          <w:sz w:val="24"/>
          <w:szCs w:val="24"/>
        </w:rPr>
        <w:t xml:space="preserve">am darauf folgenden Samstag gegen 11.30 Uhr. </w:t>
      </w:r>
      <w:r w:rsidR="00CC7BE5" w:rsidRPr="00CC7BE5">
        <w:rPr>
          <w:rFonts w:ascii="Arial" w:hAnsi="Arial" w:cs="Arial"/>
          <w:sz w:val="24"/>
          <w:szCs w:val="24"/>
        </w:rPr>
        <w:t>Sie müssen daher auch bei einer weiteren Anreise nicht schon am Vortag anreisen.</w:t>
      </w:r>
    </w:p>
    <w:p w:rsidR="009D0AC1" w:rsidRPr="00CC7BE5" w:rsidRDefault="00CC7BE5" w:rsidP="00CC7BE5">
      <w:pPr>
        <w:spacing w:line="240" w:lineRule="auto"/>
        <w:jc w:val="both"/>
        <w:rPr>
          <w:rFonts w:ascii="Arial" w:hAnsi="Arial" w:cs="Arial"/>
          <w:sz w:val="24"/>
          <w:szCs w:val="24"/>
        </w:rPr>
      </w:pPr>
      <w:r>
        <w:rPr>
          <w:rFonts w:ascii="Arial" w:hAnsi="Arial" w:cs="Arial"/>
          <w:sz w:val="24"/>
          <w:szCs w:val="24"/>
        </w:rPr>
        <w:t xml:space="preserve">In Hamm beginnen die Kurse in der letzten September-Woche am Freitag um 13.00 Uhr.  </w:t>
      </w:r>
    </w:p>
    <w:sectPr w:rsidR="009D0AC1" w:rsidRPr="00CC7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27"/>
    <w:rsid w:val="00013127"/>
    <w:rsid w:val="009D0AC1"/>
    <w:rsid w:val="00CC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2020-04-27T11:04:00Z</dcterms:created>
  <dcterms:modified xsi:type="dcterms:W3CDTF">2020-04-27T11:04:00Z</dcterms:modified>
</cp:coreProperties>
</file>